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33243" w14:textId="77777777" w:rsidR="007A4462" w:rsidRDefault="007A4462" w:rsidP="007A446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Zał. n</w:t>
      </w:r>
      <w:r w:rsidRPr="00AF07F4">
        <w:rPr>
          <w:rFonts w:ascii="Times New Roman" w:hAnsi="Times New Roman" w:cs="Times New Roman"/>
          <w:sz w:val="24"/>
          <w:szCs w:val="24"/>
        </w:rPr>
        <w:t>r 1.1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38AC252F" w14:textId="77777777" w:rsidR="007A4462" w:rsidRPr="00653403" w:rsidRDefault="007A4462" w:rsidP="007A446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3F1B44D4" w14:textId="77777777" w:rsidR="007A4462" w:rsidRPr="00653403" w:rsidRDefault="007A4462" w:rsidP="007A44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F702B4">
        <w:rPr>
          <w:rFonts w:ascii="Times New Roman" w:hAnsi="Times New Roman" w:cs="Times New Roman"/>
          <w:b/>
          <w:bCs/>
          <w:sz w:val="24"/>
          <w:szCs w:val="24"/>
          <w:u w:val="single"/>
        </w:rPr>
        <w:t>SPRZ</w:t>
      </w:r>
      <w:r w:rsidR="00290CA3">
        <w:rPr>
          <w:rFonts w:ascii="Times New Roman" w:hAnsi="Times New Roman" w:cs="Times New Roman"/>
          <w:b/>
          <w:bCs/>
          <w:sz w:val="24"/>
          <w:szCs w:val="24"/>
          <w:u w:val="single"/>
        </w:rPr>
        <w:t>Ę</w:t>
      </w:r>
      <w:r w:rsidR="00F702B4">
        <w:rPr>
          <w:rFonts w:ascii="Times New Roman" w:hAnsi="Times New Roman" w:cs="Times New Roman"/>
          <w:b/>
          <w:bCs/>
          <w:sz w:val="24"/>
          <w:szCs w:val="24"/>
          <w:u w:val="single"/>
        </w:rPr>
        <w:t>T LOKALIZACYJNY</w:t>
      </w:r>
    </w:p>
    <w:p w14:paraId="142C612B" w14:textId="77777777" w:rsidR="00BE0FF8" w:rsidRDefault="00BE0FF8" w:rsidP="0035680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817"/>
        <w:gridCol w:w="2278"/>
        <w:gridCol w:w="910"/>
        <w:gridCol w:w="10165"/>
      </w:tblGrid>
      <w:tr w:rsidR="00EA1F23" w:rsidRPr="005C0C96" w14:paraId="076368E2" w14:textId="77777777" w:rsidTr="00574D09">
        <w:tc>
          <w:tcPr>
            <w:tcW w:w="817" w:type="dxa"/>
            <w:vAlign w:val="center"/>
          </w:tcPr>
          <w:p w14:paraId="05987488" w14:textId="77777777" w:rsidR="00EA1F23" w:rsidRPr="00623D2A" w:rsidRDefault="00623D2A" w:rsidP="00623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D2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278" w:type="dxa"/>
            <w:vAlign w:val="center"/>
          </w:tcPr>
          <w:p w14:paraId="44BB4AF1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10" w:type="dxa"/>
            <w:vAlign w:val="center"/>
          </w:tcPr>
          <w:p w14:paraId="6036C89B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0165" w:type="dxa"/>
          </w:tcPr>
          <w:p w14:paraId="30BABFF8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EA1F23" w:rsidRPr="005C0C96" w14:paraId="5CFE502A" w14:textId="77777777" w:rsidTr="00574D09">
        <w:tc>
          <w:tcPr>
            <w:tcW w:w="817" w:type="dxa"/>
            <w:vAlign w:val="center"/>
          </w:tcPr>
          <w:p w14:paraId="0BBB6D23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14:paraId="305692AF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poszukiwawczy: geofon z kamerą wziernikową</w:t>
            </w:r>
          </w:p>
        </w:tc>
        <w:tc>
          <w:tcPr>
            <w:tcW w:w="910" w:type="dxa"/>
            <w:vAlign w:val="center"/>
          </w:tcPr>
          <w:p w14:paraId="04461B8B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kpl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65" w:type="dxa"/>
          </w:tcPr>
          <w:p w14:paraId="109B606B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Geofon.</w:t>
            </w:r>
          </w:p>
          <w:p w14:paraId="33CE8FD6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Urządzenie sejsmiczno</w:t>
            </w:r>
            <w:r w:rsidR="007A4462">
              <w:t xml:space="preserve"> </w:t>
            </w:r>
            <w:r w:rsidRPr="005C0C96">
              <w:t>- akustyczne do wykrywania i lokalizowania żywych osób uwięzionych pod gruzami. Urządzenie musi posiadać:</w:t>
            </w:r>
          </w:p>
          <w:p w14:paraId="1670C99B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Kontrola sterująca charakteryzująca się:</w:t>
            </w:r>
            <w:r w:rsidRPr="005C0C96">
              <w:br/>
              <w:t>a) 2 linie wejścia czujników</w:t>
            </w:r>
          </w:p>
          <w:p w14:paraId="7FF2F002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Liczba czujników sejsmicznych – 6</w:t>
            </w:r>
          </w:p>
          <w:p w14:paraId="25EE7F7A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Wyświetlacz do 6 czujników jednocześnie</w:t>
            </w:r>
          </w:p>
          <w:p w14:paraId="499D43CF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2 wyjścia słuchawkowe wraz ze słuchawkami</w:t>
            </w:r>
          </w:p>
          <w:p w14:paraId="313F49E5" w14:textId="77777777" w:rsidR="00EA1F23" w:rsidRPr="005C0C96" w:rsidRDefault="00EA1F23" w:rsidP="00EA1F23">
            <w:pPr>
              <w:pStyle w:val="NormalnyWeb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częstotliwości od 1Hz- 3000 Hz</w:t>
            </w:r>
          </w:p>
          <w:p w14:paraId="6402AD08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Czujnik sejsmiczny musi:</w:t>
            </w:r>
          </w:p>
          <w:p w14:paraId="55B4F9C0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Mieć możliwość ustawienia w dowolnej pozycji</w:t>
            </w:r>
          </w:p>
          <w:p w14:paraId="1ADE1F88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Posiadać szczelność minimum IP 66</w:t>
            </w:r>
          </w:p>
          <w:p w14:paraId="566C63A5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 xml:space="preserve">Posiadać odporność na wstrząsy &gt; 1000g  </w:t>
            </w:r>
          </w:p>
          <w:p w14:paraId="17379679" w14:textId="77777777" w:rsidR="00EA1F23" w:rsidRPr="005C0C96" w:rsidRDefault="00EA1F23" w:rsidP="00EA1F23">
            <w:pPr>
              <w:pStyle w:val="NormalnyWeb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częstotliwości od 1 Hz- 3000 Hz</w:t>
            </w:r>
          </w:p>
          <w:p w14:paraId="4A945827" w14:textId="77777777" w:rsidR="00EA1F23" w:rsidRPr="005C0C96" w:rsidRDefault="00EA1F23" w:rsidP="00EA1F23">
            <w:pPr>
              <w:pStyle w:val="Normalny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5C0C96">
              <w:t>Czujnik akustyczny musi:</w:t>
            </w:r>
          </w:p>
          <w:p w14:paraId="3806B2D9" w14:textId="77777777" w:rsidR="00EA1F23" w:rsidRPr="005C0C96" w:rsidRDefault="00EA1F23" w:rsidP="00EA1F23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 w:rsidRPr="005C0C96">
              <w:t>Posiadać szczelność minimum IP 66</w:t>
            </w:r>
          </w:p>
          <w:p w14:paraId="74081123" w14:textId="77777777" w:rsidR="00EA1F23" w:rsidRPr="005C0C96" w:rsidRDefault="00EA1F23" w:rsidP="00EA1F23">
            <w:pPr>
              <w:pStyle w:val="NormalnyWeb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</w:pPr>
            <w:r w:rsidRPr="005C0C96">
              <w:t>Pracować w zakresie częstotliwości od 200 Hz do 3000Hz</w:t>
            </w:r>
          </w:p>
          <w:p w14:paraId="7486518A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W zestawie z geofonem muszą znajdować się: sonda teleskopowa oraz treningowy symulator poszkodowanego. Zestaw zasilany bateriami litowo- jonowymi pozwalającymi na ciągłą pracę minimum 2h. Baterie litowo- jonowe muszą być kompatybilne z kamerą wziernikową.</w:t>
            </w:r>
          </w:p>
          <w:p w14:paraId="5FF315A4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  <w:p w14:paraId="0B920DD2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Kamera wziernikowa.</w:t>
            </w:r>
          </w:p>
          <w:p w14:paraId="7D28F19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 xml:space="preserve">Kamera wziernikowa o konstrukcji modułowej z regulowaną długością do minimum 5m. przeznaczona do lokalizacji i wizualizacji osób uwięzionych pod gruzami. </w:t>
            </w:r>
          </w:p>
          <w:p w14:paraId="26C88EC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Specyfikacja produktu:</w:t>
            </w:r>
          </w:p>
          <w:p w14:paraId="77199A24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lastRenderedPageBreak/>
              <w:t>Zasilanie w baterie litowo- jonowe kompatybilne z geofonem</w:t>
            </w:r>
          </w:p>
          <w:p w14:paraId="2C3B45F9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Dwa wymienne obiektywy głowice: IR oraz kolor</w:t>
            </w:r>
          </w:p>
          <w:p w14:paraId="78F834B3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Zakres ruchu głowicy nie mniejszy niż 240 st.</w:t>
            </w:r>
          </w:p>
          <w:p w14:paraId="650AAFA9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Dwukierunkowa łączność głosowa</w:t>
            </w:r>
          </w:p>
          <w:p w14:paraId="6601D151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Możliwość nagrania filmów oraz dźwięku, zrobienia zdjęcia</w:t>
            </w:r>
          </w:p>
          <w:p w14:paraId="6EC7F1FB" w14:textId="77777777" w:rsidR="00EA1F23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Wodoodporność głowic kamery</w:t>
            </w:r>
          </w:p>
          <w:p w14:paraId="079B170F" w14:textId="77777777" w:rsidR="00EA1F23" w:rsidRPr="005C0C96" w:rsidRDefault="00EA1F23" w:rsidP="00EA1F23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</w:pPr>
            <w:r w:rsidRPr="005C0C96">
              <w:t>Regulowane oświetlenie LED</w:t>
            </w:r>
          </w:p>
          <w:p w14:paraId="63D04B13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 xml:space="preserve">W zestawie z kamerą należy dostarczyć: 4 baterie litowo- jonowe wraz z ładowarką kompatybilne z geofonem, monitor z panelem sterującym, kartę pamięci 4GB, zestaw słuchawkowy, osłonę przeciwsłoneczną,  </w:t>
            </w:r>
          </w:p>
          <w:p w14:paraId="48DD13AF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  <w:p w14:paraId="6448FD1C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5C0C96">
              <w:t>Kamera i geofon muszą być spakowane w osobnych walizkach lub w jeden walizce. Walizki muszą być wodoodporne. Wnętrze walizki musi być piankowe z odpowiednimi wycięciami pod wyposażenie.</w:t>
            </w:r>
          </w:p>
          <w:p w14:paraId="5F230186" w14:textId="77777777" w:rsidR="00EA1F23" w:rsidRPr="005C0C96" w:rsidRDefault="00EA1F23" w:rsidP="0017740B">
            <w:pPr>
              <w:pStyle w:val="NormalnyWeb"/>
              <w:shd w:val="clear" w:color="auto" w:fill="FFFFFF"/>
              <w:spacing w:before="0" w:beforeAutospacing="0" w:after="0" w:afterAutospacing="0"/>
            </w:pPr>
          </w:p>
        </w:tc>
      </w:tr>
      <w:tr w:rsidR="00EA1F23" w:rsidRPr="005C0C96" w14:paraId="28121F79" w14:textId="77777777" w:rsidTr="00574D09">
        <w:tc>
          <w:tcPr>
            <w:tcW w:w="817" w:type="dxa"/>
            <w:vAlign w:val="center"/>
          </w:tcPr>
          <w:p w14:paraId="235636F9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14:paraId="3D87AE85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rozpoznawczy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193F09C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10165" w:type="dxa"/>
            <w:tcBorders>
              <w:bottom w:val="single" w:sz="4" w:space="0" w:color="auto"/>
            </w:tcBorders>
          </w:tcPr>
          <w:p w14:paraId="2266A22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Zestaw w skład którego wchodzą sejsmiczno- akustyczne urządzenie nasłuchowe (geofon) oraz kamera wziernikowa.</w:t>
            </w:r>
          </w:p>
          <w:p w14:paraId="5667BF55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Geofon musie charakteryzować się:</w:t>
            </w:r>
          </w:p>
          <w:p w14:paraId="652401CF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Zakres częstotliwości od 1 Hz do 3000 Hz</w:t>
            </w:r>
          </w:p>
          <w:p w14:paraId="31664B8D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 linii- 2</w:t>
            </w:r>
          </w:p>
          <w:p w14:paraId="3C6D2289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Ilość czujników sejsmicznych- 2</w:t>
            </w:r>
          </w:p>
          <w:p w14:paraId="41D2B218" w14:textId="77777777" w:rsidR="00EA1F23" w:rsidRPr="005C0C96" w:rsidRDefault="00EA1F23" w:rsidP="00EA1F23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Wejście słuchawkowe -1wraz ze słuchawkami</w:t>
            </w:r>
          </w:p>
          <w:p w14:paraId="4B0711C5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Geofon musi posiadać wyświetlacz do 2 czujników jednocześnie</w:t>
            </w:r>
          </w:p>
          <w:p w14:paraId="69417E3E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wziernikowa wyposażone w głowicę o kącie obrotu minimum 240 st. z oświetleniem LED. Przegubowy mechanizm sterowania kamerą za pomocą dużego pierścienia. Kamera musi posiadać następujące parametry:</w:t>
            </w:r>
          </w:p>
          <w:p w14:paraId="1094FBE6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Regulowana długość w minimalnym zakresie 110 cm – 140 cm</w:t>
            </w:r>
          </w:p>
          <w:p w14:paraId="3E906532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Średnica kamery nie więcej niż 5 cm.</w:t>
            </w:r>
          </w:p>
          <w:p w14:paraId="4487034F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Regulowane oświetlenie LED</w:t>
            </w:r>
          </w:p>
          <w:p w14:paraId="0A96C6DE" w14:textId="77777777" w:rsidR="00EA1F23" w:rsidRPr="005C0C96" w:rsidRDefault="00EA1F23" w:rsidP="00EA1F23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Zasilanie w baterie litowo- jonowe kompatybilne z geofonem</w:t>
            </w:r>
          </w:p>
          <w:p w14:paraId="5557EBF8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Minimalna ilość baterii do zasilenia zestawu- 3 wraz z ładowarką.</w:t>
            </w:r>
          </w:p>
          <w:p w14:paraId="29046136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Zestaw musi być spakowany w wytrzymałej wodoodpornej walizce o masie nie większej niż 24 kg.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Wnętrze walizki musi być piankowe z odpowiednimi wycięciami na sprzęt.</w:t>
            </w:r>
          </w:p>
        </w:tc>
      </w:tr>
      <w:tr w:rsidR="00EA1F23" w:rsidRPr="005C0C96" w14:paraId="51F0B6F6" w14:textId="77777777" w:rsidTr="00574D09">
        <w:tc>
          <w:tcPr>
            <w:tcW w:w="817" w:type="dxa"/>
            <w:vAlign w:val="center"/>
          </w:tcPr>
          <w:p w14:paraId="5A4E2A0A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  <w:vAlign w:val="center"/>
          </w:tcPr>
          <w:p w14:paraId="03AFAD9C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termowizyjna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vAlign w:val="center"/>
          </w:tcPr>
          <w:p w14:paraId="05A3E35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  <w:tcBorders>
              <w:bottom w:val="single" w:sz="4" w:space="0" w:color="auto"/>
            </w:tcBorders>
          </w:tcPr>
          <w:p w14:paraId="7B550D6A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Kamera termowizyjna pracującą w trzech paletach kolorów: żelazo, tęcza, czarno- biała.</w:t>
            </w:r>
          </w:p>
          <w:p w14:paraId="08F09E0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Kamera termowizyjna musi parametry:</w:t>
            </w:r>
          </w:p>
          <w:p w14:paraId="11EB82EF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czułość termiczna 0,1 st. C</w:t>
            </w:r>
          </w:p>
          <w:p w14:paraId="130ABF2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rozdzielczość w podczerwieni 240 x 180 (43 200 pikseli)</w:t>
            </w:r>
          </w:p>
          <w:p w14:paraId="1E530039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Częstotliwość obrazu minimum 9 Hz</w:t>
            </w:r>
          </w:p>
          <w:p w14:paraId="713C5D20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Stała ostrość obrazu</w:t>
            </w:r>
          </w:p>
          <w:p w14:paraId="33CD8D56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Minimum 3 calowy wyświetlacz LCD o rozdzielczości </w:t>
            </w:r>
            <w:r w:rsidRPr="00FC297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minimalnej 320 x 240</w:t>
            </w:r>
          </w:p>
          <w:p w14:paraId="6FB3E7B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Automatyczna regulacja obrazu</w:t>
            </w:r>
          </w:p>
          <w:p w14:paraId="63CC6E2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Minimalny zakres pomiaru -20 st. C do 550 st. C w dwóch zakresach</w:t>
            </w:r>
          </w:p>
          <w:p w14:paraId="34A9D98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Minimalna dokładność pomiaru +/- 3 st. C</w:t>
            </w:r>
          </w:p>
          <w:p w14:paraId="730A0AD1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Zasilanie w akumulator litowo- jonowy o mocy minimalnej 3,6 V</w:t>
            </w:r>
          </w:p>
          <w:p w14:paraId="634DF5C6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Czas pracy nie krótszy niż 3h</w:t>
            </w:r>
          </w:p>
          <w:p w14:paraId="40DAA4E4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Masa kamery nie więcej niż 0,6 kg.</w:t>
            </w:r>
          </w:p>
          <w:p w14:paraId="1EF49140" w14:textId="77777777" w:rsidR="00EA1F23" w:rsidRPr="005C0C96" w:rsidRDefault="00EA1F23" w:rsidP="00EA1F23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Złącze USB</w:t>
            </w:r>
          </w:p>
          <w:p w14:paraId="27751699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Kamera termowizyjna musi być zapakowana w wytrzymałą walizkę transportową, a w skład zestawu mają wchodzić dodatkowo: akumulator, kabel USB, oraz ładowarka z kopatybilnymi systemami UE, Wielka Brytania, USA i Australia</w:t>
            </w:r>
          </w:p>
        </w:tc>
      </w:tr>
      <w:tr w:rsidR="00EA1F23" w:rsidRPr="005C0C96" w14:paraId="1034559C" w14:textId="77777777" w:rsidTr="00574D09">
        <w:tc>
          <w:tcPr>
            <w:tcW w:w="817" w:type="dxa"/>
            <w:vAlign w:val="center"/>
          </w:tcPr>
          <w:p w14:paraId="1AA7CADE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</w:tcBorders>
            <w:vAlign w:val="center"/>
          </w:tcPr>
          <w:p w14:paraId="321E75C6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Lornetka termowizyjna z funkcja dalmierza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14:paraId="5598FF93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  <w:tcBorders>
              <w:top w:val="single" w:sz="4" w:space="0" w:color="auto"/>
            </w:tcBorders>
          </w:tcPr>
          <w:p w14:paraId="699191A7" w14:textId="77777777" w:rsidR="00EA1F23" w:rsidRPr="005C0C96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Lornetka termowizyjna z funkcją dalmierza o następujących parametrach:</w:t>
            </w:r>
          </w:p>
          <w:p w14:paraId="108D990D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Minimalna ś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rednica soczewki obiektywu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 mm</w:t>
            </w:r>
          </w:p>
          <w:p w14:paraId="233531FC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Sensor / piksel: minimum 640x512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minimum 12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μ</w:t>
            </w:r>
            <w:r w:rsidRPr="005C0C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14:paraId="4ACB551B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Minimalne p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owiększenie optyczne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3,4x</w:t>
            </w:r>
          </w:p>
          <w:p w14:paraId="758CCE5D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Minimalne p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owiększenie cyfrowe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16x</w:t>
            </w:r>
          </w:p>
          <w:p w14:paraId="35D5B2A8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yświetlacz OLED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rozdzielczości minimum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 1024x768</w:t>
            </w:r>
          </w:p>
          <w:p w14:paraId="6233AE05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Rodzaj zasilania: Wymienny i ładowalny akumulator Li-ion</w:t>
            </w:r>
          </w:p>
          <w:p w14:paraId="73A7F198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Czas pracy urządzenia: 8h</w:t>
            </w:r>
          </w:p>
          <w:p w14:paraId="0CEC571F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Wbudowana pamięć: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minimum 32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GB</w:t>
            </w:r>
          </w:p>
          <w:p w14:paraId="61D70053" w14:textId="77777777" w:rsidR="00EA1F23" w:rsidRPr="005C0C96" w:rsidRDefault="00EA1F23" w:rsidP="00EA1F23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 xml:space="preserve">Zasięg detekcji człowieka: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nie mniej niż 2500</w:t>
            </w:r>
            <w:r w:rsidRPr="005C0C9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EA1F23" w:rsidRPr="005C0C96" w14:paraId="3A8C2B9A" w14:textId="77777777" w:rsidTr="00574D09">
        <w:tc>
          <w:tcPr>
            <w:tcW w:w="817" w:type="dxa"/>
            <w:vAlign w:val="center"/>
          </w:tcPr>
          <w:p w14:paraId="42C4F2E6" w14:textId="77777777" w:rsidR="00EA1F23" w:rsidRPr="00623D2A" w:rsidRDefault="00EA1F23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8" w:type="dxa"/>
            <w:vAlign w:val="center"/>
          </w:tcPr>
          <w:p w14:paraId="18A7485C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Bezzałogowy statek powietrzny</w:t>
            </w:r>
          </w:p>
        </w:tc>
        <w:tc>
          <w:tcPr>
            <w:tcW w:w="910" w:type="dxa"/>
            <w:vAlign w:val="center"/>
          </w:tcPr>
          <w:p w14:paraId="648FACFD" w14:textId="77777777" w:rsidR="00EA1F23" w:rsidRPr="005C0C96" w:rsidRDefault="00EA1F23" w:rsidP="00574D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10165" w:type="dxa"/>
          </w:tcPr>
          <w:p w14:paraId="76EC4F42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28A8">
              <w:rPr>
                <w:rFonts w:ascii="Times New Roman" w:hAnsi="Times New Roman" w:cs="Times New Roman"/>
                <w:sz w:val="24"/>
                <w:szCs w:val="24"/>
              </w:rPr>
              <w:t xml:space="preserve">Dron do zadań poszukiwawczych, do pracy w zamkniętych pomieszczeniach. Śmigła urządzenia muszą być schowane w korpusie urządzenia. Wzmocniona konstrukcja urządzenia chroniąca przed uszkodzeniami przy uderzeniach w ściany budynku. </w:t>
            </w:r>
            <w:r w:rsidRPr="006328A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Urządzenie musi posiadać funkcje żółwia-  </w:t>
            </w:r>
            <w:r w:rsidRPr="00556C3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można obrócić leżącego drona w dowolnym kierunku i rozpocząć ponownie lot lub przemieszczanie się w trybie pełzania. Urządzenie musi posiadać możliwość wlecenia w przestrzeń o wysokości minimalnej 11 cm. Dron musi być wyposażony w cztery diody IR LED, dwie kierunkowe po bokach kamery i dwie dolne do rozświetlenia pomieszczeń bez dostępu światła. Dron bardzo precyzyjnie pozycjonuje się w pomieszczeniach na podstawie zaawansowanego algorytmu wizyjnego bez wykorzystania GPS.</w:t>
            </w:r>
          </w:p>
          <w:p w14:paraId="62A97FA6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B92FA12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Urządzenie musi posiadać następujące parametry:</w:t>
            </w:r>
          </w:p>
          <w:p w14:paraId="7090343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 maksymalne 240 x 250 x 100 mm</w:t>
            </w:r>
          </w:p>
          <w:p w14:paraId="672F29B8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 w mikrofon</w:t>
            </w:r>
          </w:p>
          <w:p w14:paraId="176063AB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Przeciętna prędkość lotu niż mniej niż 10 m/s</w:t>
            </w:r>
          </w:p>
          <w:p w14:paraId="67DC5935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urządzenia bez akumulatora maksymalnie 400 g.</w:t>
            </w:r>
          </w:p>
          <w:p w14:paraId="0B57280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Kąt widzenia kamery bez efektu rybiego oka minimum 150 st. </w:t>
            </w:r>
          </w:p>
          <w:p w14:paraId="29A7BCA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Możliwość startu z ręki</w:t>
            </w:r>
          </w:p>
          <w:p w14:paraId="22FE502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Funkcję lotu „Fioor” oraz funkcję „Turtle”</w:t>
            </w:r>
          </w:p>
          <w:p w14:paraId="1154D191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Maksymalna waga bez akumulatora 400 g.</w:t>
            </w:r>
          </w:p>
          <w:p w14:paraId="7DF85767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pracy w minimalnym zakresie - 15st. C do 45 st. C</w:t>
            </w:r>
          </w:p>
          <w:p w14:paraId="3B3DFF4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Minimalny czas lotu 13 minut</w:t>
            </w:r>
          </w:p>
          <w:p w14:paraId="54783AF6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Zasilanie: bateria litowo- polimerowa o pojemności minimalnej 2400mAh, 3 szt. w zestawie z ładowarką</w:t>
            </w:r>
          </w:p>
          <w:p w14:paraId="237AD13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Wizyjne otrzymywanie pozycji</w:t>
            </w:r>
          </w:p>
          <w:p w14:paraId="39B95A17" w14:textId="77777777" w:rsidR="00EA1F23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zestawie z dronem musi znajdować się kontroler, który musi spełniać parametry:</w:t>
            </w:r>
          </w:p>
          <w:p w14:paraId="16C1EACA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Wymiary maksymalne 110 x 240 x 35 mm</w:t>
            </w:r>
          </w:p>
          <w:p w14:paraId="28591755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nie więcej niż 645 g.</w:t>
            </w:r>
          </w:p>
          <w:p w14:paraId="7CE0EA72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Temperatura pracy w minimalnym zakresie - 15st. C do 45 st. C</w:t>
            </w:r>
          </w:p>
          <w:p w14:paraId="5B8F1E0F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Wbudowany akumulator o pojemności minimalnej 6200 mAh i mocy minimalnej 3,6 V</w:t>
            </w:r>
          </w:p>
          <w:p w14:paraId="1C810F07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Czas pracy kontrolera nie krócej niż 180 minut</w:t>
            </w:r>
          </w:p>
          <w:p w14:paraId="1E2A3066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Przekątna ekranu minimum 5’ o proporcjach 16:9 HD LCD, </w:t>
            </w:r>
          </w:p>
          <w:p w14:paraId="538F7D04" w14:textId="77777777" w:rsidR="00EA1F23" w:rsidRDefault="00EA1F23" w:rsidP="00EA1F23">
            <w:pPr>
              <w:pStyle w:val="Akapitzlist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Posiadać złącza: USB-C (ładowanie), wyjście audio jack 3,5mm, wyjście audi-wideo 3,5mm, wejścia audi-wideo-jack 3,5mm </w:t>
            </w:r>
          </w:p>
          <w:p w14:paraId="42BBD2A0" w14:textId="77777777" w:rsidR="00EA1F23" w:rsidRPr="003A2D98" w:rsidRDefault="00EA1F23" w:rsidP="0017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Zestaw musi posiadać możliwość rozbudowy o kamerę na podczerwień oraz samochód jeżdżący 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ciasnych przestrzeniach sterowanych z tego samego kontrolera.</w:t>
            </w:r>
          </w:p>
        </w:tc>
      </w:tr>
      <w:tr w:rsidR="00A40000" w:rsidRPr="005C0C96" w14:paraId="1128CE55" w14:textId="77777777" w:rsidTr="00574D09">
        <w:tc>
          <w:tcPr>
            <w:tcW w:w="817" w:type="dxa"/>
            <w:vAlign w:val="center"/>
          </w:tcPr>
          <w:p w14:paraId="2E7186DE" w14:textId="77777777" w:rsidR="00A40000" w:rsidRPr="00623D2A" w:rsidRDefault="00A40000" w:rsidP="00623D2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3" w:type="dxa"/>
            <w:gridSpan w:val="3"/>
            <w:vAlign w:val="center"/>
          </w:tcPr>
          <w:p w14:paraId="544FB6E8" w14:textId="00DB5DC8" w:rsidR="00A40000" w:rsidRPr="006328A8" w:rsidRDefault="00354578" w:rsidP="00574D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578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 w:rsidR="00D062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5804381" w14:textId="77777777" w:rsidR="00EA1F23" w:rsidRPr="005C0C96" w:rsidRDefault="00EA1F23" w:rsidP="00356804">
      <w:pPr>
        <w:rPr>
          <w:rFonts w:ascii="Times New Roman" w:hAnsi="Times New Roman" w:cs="Times New Roman"/>
          <w:sz w:val="24"/>
          <w:szCs w:val="24"/>
        </w:rPr>
      </w:pPr>
    </w:p>
    <w:sectPr w:rsidR="00EA1F23" w:rsidRPr="005C0C96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907"/>
    <w:multiLevelType w:val="hybridMultilevel"/>
    <w:tmpl w:val="3E2C9E30"/>
    <w:lvl w:ilvl="0" w:tplc="F4E82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32F31"/>
    <w:multiLevelType w:val="hybridMultilevel"/>
    <w:tmpl w:val="544A2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57954"/>
    <w:multiLevelType w:val="hybridMultilevel"/>
    <w:tmpl w:val="C7CA2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D768C"/>
    <w:multiLevelType w:val="hybridMultilevel"/>
    <w:tmpl w:val="71EAA2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847"/>
    <w:multiLevelType w:val="hybridMultilevel"/>
    <w:tmpl w:val="5D5E6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150E93"/>
    <w:multiLevelType w:val="hybridMultilevel"/>
    <w:tmpl w:val="9BE89D56"/>
    <w:lvl w:ilvl="0" w:tplc="A9F82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0F4BD0"/>
    <w:multiLevelType w:val="hybridMultilevel"/>
    <w:tmpl w:val="69485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4E22AD"/>
    <w:multiLevelType w:val="hybridMultilevel"/>
    <w:tmpl w:val="DCE04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D6DF2"/>
    <w:multiLevelType w:val="hybridMultilevel"/>
    <w:tmpl w:val="32401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42104E"/>
    <w:multiLevelType w:val="hybridMultilevel"/>
    <w:tmpl w:val="7EC4B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1B7AA2"/>
    <w:multiLevelType w:val="hybridMultilevel"/>
    <w:tmpl w:val="EFC29FFA"/>
    <w:lvl w:ilvl="0" w:tplc="C4E28E7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464770">
    <w:abstractNumId w:val="8"/>
  </w:num>
  <w:num w:numId="2" w16cid:durableId="1513761610">
    <w:abstractNumId w:val="10"/>
  </w:num>
  <w:num w:numId="3" w16cid:durableId="1165197013">
    <w:abstractNumId w:val="5"/>
  </w:num>
  <w:num w:numId="4" w16cid:durableId="1344740884">
    <w:abstractNumId w:val="0"/>
  </w:num>
  <w:num w:numId="5" w16cid:durableId="1243101706">
    <w:abstractNumId w:val="7"/>
  </w:num>
  <w:num w:numId="6" w16cid:durableId="27881331">
    <w:abstractNumId w:val="6"/>
  </w:num>
  <w:num w:numId="7" w16cid:durableId="144782089">
    <w:abstractNumId w:val="2"/>
  </w:num>
  <w:num w:numId="8" w16cid:durableId="1771585455">
    <w:abstractNumId w:val="9"/>
  </w:num>
  <w:num w:numId="9" w16cid:durableId="439186754">
    <w:abstractNumId w:val="1"/>
  </w:num>
  <w:num w:numId="10" w16cid:durableId="1869180468">
    <w:abstractNumId w:val="3"/>
  </w:num>
  <w:num w:numId="11" w16cid:durableId="509372337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01B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EAF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0CA3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4578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2D98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56C31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4D09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0C96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3D2A"/>
    <w:rsid w:val="00624919"/>
    <w:rsid w:val="0062651B"/>
    <w:rsid w:val="006318F5"/>
    <w:rsid w:val="006328A8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311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6C2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26647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5202"/>
    <w:rsid w:val="00797083"/>
    <w:rsid w:val="007A0681"/>
    <w:rsid w:val="007A3171"/>
    <w:rsid w:val="007A4462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4AC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7AAA"/>
    <w:rsid w:val="00957FDC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15C1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000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07F4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380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06193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2D97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1D45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62FB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4085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4385"/>
    <w:rsid w:val="00E35E54"/>
    <w:rsid w:val="00E35F07"/>
    <w:rsid w:val="00E43B11"/>
    <w:rsid w:val="00E43D2E"/>
    <w:rsid w:val="00E5105F"/>
    <w:rsid w:val="00E51C5A"/>
    <w:rsid w:val="00E5306A"/>
    <w:rsid w:val="00E539A0"/>
    <w:rsid w:val="00E53BC3"/>
    <w:rsid w:val="00E549F2"/>
    <w:rsid w:val="00E567E8"/>
    <w:rsid w:val="00E56846"/>
    <w:rsid w:val="00E60D94"/>
    <w:rsid w:val="00E60FE2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1F23"/>
    <w:rsid w:val="00EA2B8D"/>
    <w:rsid w:val="00EB01DD"/>
    <w:rsid w:val="00EB1A0E"/>
    <w:rsid w:val="00EB23E6"/>
    <w:rsid w:val="00EC2951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2B4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297C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E417B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E1A3A-8FB9-4CE0-9664-A25F43430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916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17</cp:revision>
  <dcterms:created xsi:type="dcterms:W3CDTF">2023-05-16T11:05:00Z</dcterms:created>
  <dcterms:modified xsi:type="dcterms:W3CDTF">2023-07-20T07:02:00Z</dcterms:modified>
</cp:coreProperties>
</file>